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A71AA" w14:textId="77777777" w:rsidR="00781256" w:rsidRPr="00D30DD6" w:rsidRDefault="00781256" w:rsidP="00781256">
      <w:pPr>
        <w:shd w:val="clear" w:color="auto" w:fill="FFFFFF"/>
        <w:spacing w:after="0" w:line="240" w:lineRule="auto"/>
        <w:jc w:val="center"/>
        <w:outlineLvl w:val="1"/>
        <w:rPr>
          <w:rFonts w:ascii="Poppins" w:eastAsia="Times New Roman" w:hAnsi="Poppins" w:cs="Times New Roman"/>
          <w:b/>
          <w:bCs/>
          <w:color w:val="2C2F34"/>
          <w:sz w:val="41"/>
          <w:szCs w:val="41"/>
          <w:lang w:eastAsia="tr-TR"/>
        </w:rPr>
      </w:pPr>
      <w:r w:rsidRPr="00D30DD6">
        <w:rPr>
          <w:rFonts w:ascii="Poppins" w:eastAsia="Times New Roman" w:hAnsi="Poppins" w:cs="Times New Roman"/>
          <w:b/>
          <w:bCs/>
          <w:color w:val="000080"/>
          <w:sz w:val="41"/>
          <w:szCs w:val="41"/>
          <w:bdr w:val="none" w:sz="0" w:space="0" w:color="auto" w:frame="1"/>
          <w:lang w:eastAsia="tr-TR"/>
        </w:rPr>
        <w:t>Temel Yeterlilik Testi (TYT) Nedir?</w:t>
      </w:r>
    </w:p>
    <w:p w14:paraId="49F74553" w14:textId="554070F2" w:rsidR="00781256" w:rsidRPr="00D30DD6" w:rsidRDefault="00781256" w:rsidP="00781256">
      <w:pPr>
        <w:shd w:val="clear" w:color="auto" w:fill="FFFFFF"/>
        <w:spacing w:after="0" w:line="390" w:lineRule="atLeast"/>
        <w:jc w:val="both"/>
        <w:rPr>
          <w:rFonts w:ascii="Segoe UI" w:eastAsia="Times New Roman" w:hAnsi="Segoe UI" w:cs="Segoe UI"/>
          <w:color w:val="2C2F34"/>
          <w:sz w:val="23"/>
          <w:szCs w:val="23"/>
          <w:lang w:eastAsia="tr-TR"/>
        </w:rPr>
      </w:pPr>
      <w:r w:rsidRPr="00D30DD6">
        <w:rPr>
          <w:rFonts w:ascii="Segoe UI" w:eastAsia="Times New Roman" w:hAnsi="Segoe UI" w:cs="Segoe UI"/>
          <w:color w:val="000000"/>
          <w:sz w:val="23"/>
          <w:szCs w:val="23"/>
          <w:bdr w:val="none" w:sz="0" w:space="0" w:color="auto" w:frame="1"/>
          <w:lang w:eastAsia="tr-TR"/>
        </w:rPr>
        <w:t>TYT üniversite sınavlarına girecek öğrenciler için hazırlanmış 1.</w:t>
      </w:r>
      <w:r>
        <w:rPr>
          <w:rFonts w:ascii="Segoe UI" w:eastAsia="Times New Roman" w:hAnsi="Segoe UI" w:cs="Segoe UI"/>
          <w:color w:val="000000"/>
          <w:sz w:val="23"/>
          <w:szCs w:val="23"/>
          <w:bdr w:val="none" w:sz="0" w:space="0" w:color="auto" w:frame="1"/>
          <w:lang w:eastAsia="tr-TR"/>
        </w:rPr>
        <w:t xml:space="preserve"> </w:t>
      </w:r>
      <w:r w:rsidRPr="00D30DD6">
        <w:rPr>
          <w:rFonts w:ascii="Segoe UI" w:eastAsia="Times New Roman" w:hAnsi="Segoe UI" w:cs="Segoe UI"/>
          <w:color w:val="000000"/>
          <w:sz w:val="23"/>
          <w:szCs w:val="23"/>
          <w:bdr w:val="none" w:sz="0" w:space="0" w:color="auto" w:frame="1"/>
          <w:lang w:eastAsia="tr-TR"/>
        </w:rPr>
        <w:t>oturum sınavıdır. Bu sınavda öğrencileri Matematik,</w:t>
      </w:r>
      <w:r w:rsidRPr="00D30DD6">
        <w:rPr>
          <w:rFonts w:ascii="Segoe UI" w:eastAsia="Times New Roman" w:hAnsi="Segoe UI" w:cs="Segoe UI"/>
          <w:b/>
          <w:bCs/>
          <w:color w:val="000000"/>
          <w:sz w:val="23"/>
          <w:szCs w:val="23"/>
          <w:bdr w:val="none" w:sz="0" w:space="0" w:color="auto" w:frame="1"/>
          <w:lang w:eastAsia="tr-TR"/>
        </w:rPr>
        <w:t> </w:t>
      </w:r>
      <w:r w:rsidRPr="00D30DD6">
        <w:rPr>
          <w:rFonts w:ascii="Segoe UI" w:eastAsia="Times New Roman" w:hAnsi="Segoe UI" w:cs="Segoe UI"/>
          <w:color w:val="000000"/>
          <w:sz w:val="23"/>
          <w:szCs w:val="23"/>
          <w:bdr w:val="none" w:sz="0" w:space="0" w:color="auto" w:frame="1"/>
          <w:lang w:eastAsia="tr-TR"/>
        </w:rPr>
        <w:t>Türkçe, Fen Bilimleri ve Sosyal Bilimleri testleri bekliyor.</w:t>
      </w:r>
      <w:r>
        <w:rPr>
          <w:rFonts w:ascii="Segoe UI" w:eastAsia="Times New Roman" w:hAnsi="Segoe UI" w:cs="Segoe UI"/>
          <w:color w:val="000000"/>
          <w:sz w:val="23"/>
          <w:szCs w:val="23"/>
          <w:bdr w:val="none" w:sz="0" w:space="0" w:color="auto" w:frame="1"/>
          <w:lang w:eastAsia="tr-TR"/>
        </w:rPr>
        <w:t xml:space="preserve"> B</w:t>
      </w:r>
      <w:r w:rsidRPr="00D30DD6">
        <w:rPr>
          <w:rFonts w:ascii="Segoe UI" w:eastAsia="Times New Roman" w:hAnsi="Segoe UI" w:cs="Segoe UI"/>
          <w:color w:val="000000"/>
          <w:sz w:val="23"/>
          <w:szCs w:val="23"/>
          <w:bdr w:val="none" w:sz="0" w:space="0" w:color="auto" w:frame="1"/>
          <w:lang w:eastAsia="tr-TR"/>
        </w:rPr>
        <w:t>u sınavda 120 soru sorulacak. Sınav süresi ise 135 dakika olarak belirlendi. TYT sınavından bir gün sonra ise 2. ve 3.</w:t>
      </w:r>
      <w:r>
        <w:rPr>
          <w:rFonts w:ascii="Segoe UI" w:eastAsia="Times New Roman" w:hAnsi="Segoe UI" w:cs="Segoe UI"/>
          <w:color w:val="000000"/>
          <w:sz w:val="23"/>
          <w:szCs w:val="23"/>
          <w:bdr w:val="none" w:sz="0" w:space="0" w:color="auto" w:frame="1"/>
          <w:lang w:eastAsia="tr-TR"/>
        </w:rPr>
        <w:t xml:space="preserve"> </w:t>
      </w:r>
      <w:r w:rsidRPr="00D30DD6">
        <w:rPr>
          <w:rFonts w:ascii="Segoe UI" w:eastAsia="Times New Roman" w:hAnsi="Segoe UI" w:cs="Segoe UI"/>
          <w:color w:val="000000"/>
          <w:sz w:val="23"/>
          <w:szCs w:val="23"/>
          <w:bdr w:val="none" w:sz="0" w:space="0" w:color="auto" w:frame="1"/>
          <w:lang w:eastAsia="tr-TR"/>
        </w:rPr>
        <w:t>oturum sınavları olan AYT ve YDT sınavları yapılacak.</w:t>
      </w:r>
    </w:p>
    <w:p w14:paraId="2E2B4E54" w14:textId="77777777" w:rsidR="00781256" w:rsidRPr="00D30DD6" w:rsidRDefault="00781256" w:rsidP="00781256">
      <w:pPr>
        <w:shd w:val="clear" w:color="auto" w:fill="FFFFFF"/>
        <w:spacing w:after="0" w:line="390" w:lineRule="atLeast"/>
        <w:jc w:val="both"/>
        <w:rPr>
          <w:rFonts w:ascii="Segoe UI" w:eastAsia="Times New Roman" w:hAnsi="Segoe UI" w:cs="Segoe UI"/>
          <w:color w:val="2C2F34"/>
          <w:sz w:val="23"/>
          <w:szCs w:val="23"/>
          <w:lang w:eastAsia="tr-TR"/>
        </w:rPr>
      </w:pPr>
      <w:r w:rsidRPr="00D30DD6">
        <w:rPr>
          <w:rFonts w:ascii="Segoe UI" w:eastAsia="Times New Roman" w:hAnsi="Segoe UI" w:cs="Segoe UI"/>
          <w:b/>
          <w:bCs/>
          <w:color w:val="000000"/>
          <w:sz w:val="23"/>
          <w:szCs w:val="23"/>
          <w:bdr w:val="none" w:sz="0" w:space="0" w:color="auto" w:frame="1"/>
          <w:lang w:eastAsia="tr-TR"/>
        </w:rPr>
        <w:t>TYT sınavının genel olarak etkisi ise %40 olarak belirlenmiştir. </w:t>
      </w:r>
    </w:p>
    <w:p w14:paraId="25129CC9" w14:textId="77777777" w:rsidR="00781256" w:rsidRDefault="00781256" w:rsidP="00781256">
      <w:pPr>
        <w:pStyle w:val="NormalWeb"/>
        <w:shd w:val="clear" w:color="auto" w:fill="FFFFFF"/>
        <w:spacing w:before="0" w:beforeAutospacing="0" w:after="0" w:afterAutospacing="0" w:line="390" w:lineRule="atLeast"/>
        <w:rPr>
          <w:rStyle w:val="Gl"/>
          <w:rFonts w:ascii="Segoe UI" w:hAnsi="Segoe UI" w:cs="Segoe UI"/>
          <w:color w:val="FF6600"/>
          <w:sz w:val="23"/>
          <w:szCs w:val="23"/>
          <w:bdr w:val="none" w:sz="0" w:space="0" w:color="auto" w:frame="1"/>
        </w:rPr>
      </w:pPr>
    </w:p>
    <w:p w14:paraId="290E441A" w14:textId="4E68C9CD" w:rsidR="00781256" w:rsidRDefault="00781256" w:rsidP="00781256">
      <w:pPr>
        <w:pStyle w:val="NormalWeb"/>
        <w:shd w:val="clear" w:color="auto" w:fill="FFFFFF"/>
        <w:spacing w:before="0" w:beforeAutospacing="0" w:after="0" w:afterAutospacing="0" w:line="390" w:lineRule="atLeast"/>
        <w:rPr>
          <w:rFonts w:ascii="Segoe UI" w:hAnsi="Segoe UI" w:cs="Segoe UI"/>
          <w:color w:val="2C2F34"/>
          <w:sz w:val="23"/>
          <w:szCs w:val="23"/>
        </w:rPr>
      </w:pPr>
      <w:r>
        <w:rPr>
          <w:rStyle w:val="Gl"/>
          <w:rFonts w:ascii="Segoe UI" w:hAnsi="Segoe UI" w:cs="Segoe UI"/>
          <w:color w:val="FF6600"/>
          <w:sz w:val="23"/>
          <w:szCs w:val="23"/>
          <w:bdr w:val="none" w:sz="0" w:space="0" w:color="auto" w:frame="1"/>
        </w:rPr>
        <w:t>TYT ile 4 Yıllık Lisans Bölümüne Gidilir mi?</w:t>
      </w:r>
      <w:r>
        <w:rPr>
          <w:rFonts w:ascii="Segoe UI" w:hAnsi="Segoe UI" w:cs="Segoe UI"/>
          <w:color w:val="2C2F34"/>
          <w:sz w:val="23"/>
          <w:szCs w:val="23"/>
        </w:rPr>
        <w:br/>
        <w:t xml:space="preserve">Hayır. TYT ile sadece 2 yıllık </w:t>
      </w:r>
      <w:proofErr w:type="spellStart"/>
      <w:r>
        <w:rPr>
          <w:rFonts w:ascii="Segoe UI" w:hAnsi="Segoe UI" w:cs="Segoe UI"/>
          <w:color w:val="2C2F34"/>
          <w:sz w:val="23"/>
          <w:szCs w:val="23"/>
        </w:rPr>
        <w:t>önlisans</w:t>
      </w:r>
      <w:proofErr w:type="spellEnd"/>
      <w:r>
        <w:rPr>
          <w:rFonts w:ascii="Segoe UI" w:hAnsi="Segoe UI" w:cs="Segoe UI"/>
          <w:color w:val="2C2F34"/>
          <w:sz w:val="23"/>
          <w:szCs w:val="23"/>
        </w:rPr>
        <w:t xml:space="preserve"> bölümlerine ve yetenek sınavı ile alan bölümlere yerleşebilirsiniz. 4 Yıllık Lisans bölümleri için AYT veya YDT sınavlarına da girmelisiniz.</w:t>
      </w:r>
    </w:p>
    <w:p w14:paraId="235758C3" w14:textId="77777777" w:rsidR="00781256" w:rsidRDefault="00781256" w:rsidP="00781256">
      <w:pPr>
        <w:pStyle w:val="NormalWeb"/>
        <w:shd w:val="clear" w:color="auto" w:fill="FFFFFF"/>
        <w:spacing w:before="0" w:beforeAutospacing="0" w:after="0" w:afterAutospacing="0" w:line="390" w:lineRule="atLeast"/>
        <w:rPr>
          <w:rFonts w:ascii="Segoe UI" w:hAnsi="Segoe UI" w:cs="Segoe UI"/>
          <w:color w:val="2C2F34"/>
          <w:sz w:val="23"/>
          <w:szCs w:val="23"/>
        </w:rPr>
      </w:pPr>
      <w:r>
        <w:rPr>
          <w:rStyle w:val="Gl"/>
          <w:rFonts w:ascii="Segoe UI" w:hAnsi="Segoe UI" w:cs="Segoe UI"/>
          <w:color w:val="FF6600"/>
          <w:sz w:val="23"/>
          <w:szCs w:val="23"/>
          <w:bdr w:val="none" w:sz="0" w:space="0" w:color="auto" w:frame="1"/>
        </w:rPr>
        <w:t>TYT Barajı Geçmek için Ne Kadar Puan Almam Gerekiyor?</w:t>
      </w:r>
      <w:r>
        <w:rPr>
          <w:rFonts w:ascii="Segoe UI" w:hAnsi="Segoe UI" w:cs="Segoe UI"/>
          <w:color w:val="2C2F34"/>
          <w:sz w:val="23"/>
          <w:szCs w:val="23"/>
        </w:rPr>
        <w:br/>
        <w:t>TYT sınavında barajı geçmek için 150 puan almanız yeterli olacaktır.</w:t>
      </w:r>
    </w:p>
    <w:p w14:paraId="3A979C3F" w14:textId="00A0965C" w:rsidR="00781256" w:rsidRDefault="00781256" w:rsidP="00781256">
      <w:pPr>
        <w:shd w:val="clear" w:color="auto" w:fill="FFFFFF"/>
        <w:spacing w:after="0" w:line="240" w:lineRule="auto"/>
        <w:outlineLvl w:val="1"/>
        <w:rPr>
          <w:rFonts w:ascii="Segoe UI" w:hAnsi="Segoe UI" w:cs="Segoe UI"/>
          <w:color w:val="2C2F34"/>
          <w:sz w:val="23"/>
          <w:szCs w:val="23"/>
        </w:rPr>
      </w:pPr>
      <w:proofErr w:type="spellStart"/>
      <w:r>
        <w:rPr>
          <w:rStyle w:val="Gl"/>
          <w:rFonts w:ascii="Segoe UI" w:hAnsi="Segoe UI" w:cs="Segoe UI"/>
          <w:color w:val="FF6600"/>
          <w:sz w:val="23"/>
          <w:szCs w:val="23"/>
          <w:bdr w:val="none" w:sz="0" w:space="0" w:color="auto" w:frame="1"/>
        </w:rPr>
        <w:t>TYT’de</w:t>
      </w:r>
      <w:proofErr w:type="spellEnd"/>
      <w:r>
        <w:rPr>
          <w:rStyle w:val="Gl"/>
          <w:rFonts w:ascii="Segoe UI" w:hAnsi="Segoe UI" w:cs="Segoe UI"/>
          <w:color w:val="FF6600"/>
          <w:sz w:val="23"/>
          <w:szCs w:val="23"/>
          <w:bdr w:val="none" w:sz="0" w:space="0" w:color="auto" w:frame="1"/>
        </w:rPr>
        <w:t xml:space="preserve"> Hangi Testlerden Sorumluyuz?</w:t>
      </w:r>
      <w:r>
        <w:rPr>
          <w:rFonts w:ascii="Segoe UI" w:hAnsi="Segoe UI" w:cs="Segoe UI"/>
          <w:color w:val="2C2F34"/>
          <w:sz w:val="23"/>
          <w:szCs w:val="23"/>
        </w:rPr>
        <w:br/>
        <w:t>TYT sınavında özel olarak sorumlu olduğunuz ders yoktur. Tüm dersler size puan kazandıracaktır. </w:t>
      </w:r>
    </w:p>
    <w:p w14:paraId="2BB4F4FB" w14:textId="77777777" w:rsidR="00781256" w:rsidRDefault="00781256" w:rsidP="00781256">
      <w:pPr>
        <w:shd w:val="clear" w:color="auto" w:fill="FFFFFF"/>
        <w:spacing w:after="0" w:line="240" w:lineRule="auto"/>
        <w:outlineLvl w:val="1"/>
        <w:rPr>
          <w:rFonts w:ascii="Segoe UI" w:hAnsi="Segoe UI" w:cs="Segoe UI"/>
          <w:color w:val="2C2F34"/>
          <w:sz w:val="23"/>
          <w:szCs w:val="23"/>
        </w:rPr>
      </w:pPr>
    </w:p>
    <w:p w14:paraId="75D765A9" w14:textId="77777777" w:rsidR="00781256" w:rsidRPr="00D30DD6" w:rsidRDefault="00781256" w:rsidP="00781256">
      <w:pPr>
        <w:shd w:val="clear" w:color="auto" w:fill="FFFFFF"/>
        <w:spacing w:after="0" w:line="240" w:lineRule="auto"/>
        <w:jc w:val="center"/>
        <w:outlineLvl w:val="1"/>
        <w:rPr>
          <w:rFonts w:ascii="Poppins" w:eastAsia="Times New Roman" w:hAnsi="Poppins" w:cs="Times New Roman"/>
          <w:b/>
          <w:bCs/>
          <w:color w:val="2C2F34"/>
          <w:sz w:val="41"/>
          <w:szCs w:val="41"/>
          <w:lang w:eastAsia="tr-TR"/>
        </w:rPr>
      </w:pPr>
      <w:r w:rsidRPr="00D30DD6">
        <w:rPr>
          <w:rFonts w:ascii="Poppins" w:eastAsia="Times New Roman" w:hAnsi="Poppins" w:cs="Times New Roman"/>
          <w:b/>
          <w:bCs/>
          <w:color w:val="FF0000"/>
          <w:sz w:val="41"/>
          <w:szCs w:val="41"/>
          <w:bdr w:val="none" w:sz="0" w:space="0" w:color="auto" w:frame="1"/>
          <w:lang w:eastAsia="tr-TR"/>
        </w:rPr>
        <w:t>TYT Puan Türü ve Bölümleri</w:t>
      </w:r>
    </w:p>
    <w:p w14:paraId="6363FDED" w14:textId="135C469B" w:rsidR="00781256" w:rsidRPr="00D30DD6" w:rsidRDefault="00781256" w:rsidP="00781256">
      <w:pPr>
        <w:shd w:val="clear" w:color="auto" w:fill="FFFFFF"/>
        <w:spacing w:after="0" w:line="390" w:lineRule="atLeast"/>
        <w:jc w:val="both"/>
        <w:rPr>
          <w:rFonts w:ascii="Segoe UI" w:eastAsia="Times New Roman" w:hAnsi="Segoe UI" w:cs="Segoe UI"/>
          <w:color w:val="2C2F34"/>
          <w:sz w:val="23"/>
          <w:szCs w:val="23"/>
          <w:lang w:eastAsia="tr-TR"/>
        </w:rPr>
      </w:pPr>
      <w:r w:rsidRPr="00D30DD6">
        <w:rPr>
          <w:rFonts w:ascii="Segoe UI" w:eastAsia="Times New Roman" w:hAnsi="Segoe UI" w:cs="Segoe UI"/>
          <w:color w:val="000000"/>
          <w:sz w:val="23"/>
          <w:szCs w:val="23"/>
          <w:bdr w:val="none" w:sz="0" w:space="0" w:color="auto" w:frame="1"/>
          <w:lang w:eastAsia="tr-TR"/>
        </w:rPr>
        <w:t>Bu sınavda sadece 40 Türkçe, 40 Temel Matematik, 20 Fen Bilimleri ve 20 Sosyal Bilimleri sorusu karşımıza çıkıyor. Bu sınava herkesin girmesi zorunludur.</w:t>
      </w:r>
    </w:p>
    <w:p w14:paraId="0E115EEB" w14:textId="77777777" w:rsidR="00781256" w:rsidRPr="00D30DD6" w:rsidRDefault="00781256" w:rsidP="00781256">
      <w:pPr>
        <w:shd w:val="clear" w:color="auto" w:fill="FFFFFF"/>
        <w:spacing w:after="0" w:line="390" w:lineRule="atLeast"/>
        <w:rPr>
          <w:rFonts w:ascii="Segoe UI" w:eastAsia="Times New Roman" w:hAnsi="Segoe UI" w:cs="Segoe UI"/>
          <w:color w:val="2C2F34"/>
          <w:sz w:val="23"/>
          <w:szCs w:val="23"/>
          <w:lang w:eastAsia="tr-TR"/>
        </w:rPr>
      </w:pPr>
      <w:r w:rsidRPr="00D30DD6">
        <w:rPr>
          <w:rFonts w:ascii="Segoe UI" w:eastAsia="Times New Roman" w:hAnsi="Segoe UI" w:cs="Segoe UI"/>
          <w:b/>
          <w:bCs/>
          <w:color w:val="008000"/>
          <w:sz w:val="23"/>
          <w:szCs w:val="23"/>
          <w:bdr w:val="none" w:sz="0" w:space="0" w:color="auto" w:frame="1"/>
          <w:lang w:eastAsia="tr-TR"/>
        </w:rPr>
        <w:t>TYT Test Ağırlıkları (Sadece TYT Sınavına Girecekler için Geçerlidir)</w:t>
      </w:r>
    </w:p>
    <w:p w14:paraId="4B730D7A" w14:textId="77777777" w:rsidR="00781256" w:rsidRPr="00D30DD6" w:rsidRDefault="00781256" w:rsidP="00781256">
      <w:pPr>
        <w:numPr>
          <w:ilvl w:val="0"/>
          <w:numId w:val="1"/>
        </w:numPr>
        <w:shd w:val="clear" w:color="auto" w:fill="FFFFFF"/>
        <w:spacing w:after="0" w:line="240" w:lineRule="auto"/>
        <w:ind w:left="300"/>
        <w:rPr>
          <w:rFonts w:ascii="Segoe UI" w:eastAsia="Times New Roman" w:hAnsi="Segoe UI" w:cs="Segoe UI"/>
          <w:color w:val="2C2F34"/>
          <w:sz w:val="23"/>
          <w:szCs w:val="23"/>
          <w:lang w:eastAsia="tr-TR"/>
        </w:rPr>
      </w:pPr>
      <w:r w:rsidRPr="00D30DD6">
        <w:rPr>
          <w:rFonts w:ascii="Segoe UI" w:eastAsia="Times New Roman" w:hAnsi="Segoe UI" w:cs="Segoe UI"/>
          <w:color w:val="000000"/>
          <w:sz w:val="23"/>
          <w:szCs w:val="23"/>
          <w:bdr w:val="none" w:sz="0" w:space="0" w:color="auto" w:frame="1"/>
          <w:lang w:eastAsia="tr-TR"/>
        </w:rPr>
        <w:t>Türkçe: %33</w:t>
      </w:r>
    </w:p>
    <w:p w14:paraId="17D8CC54" w14:textId="5A3C178B" w:rsidR="00781256" w:rsidRPr="00D30DD6" w:rsidRDefault="00781256" w:rsidP="00781256">
      <w:pPr>
        <w:numPr>
          <w:ilvl w:val="0"/>
          <w:numId w:val="1"/>
        </w:numPr>
        <w:shd w:val="clear" w:color="auto" w:fill="FFFFFF"/>
        <w:spacing w:after="0" w:line="240" w:lineRule="auto"/>
        <w:ind w:left="300"/>
        <w:rPr>
          <w:rFonts w:ascii="Segoe UI" w:eastAsia="Times New Roman" w:hAnsi="Segoe UI" w:cs="Segoe UI"/>
          <w:color w:val="2C2F34"/>
          <w:sz w:val="23"/>
          <w:szCs w:val="23"/>
          <w:lang w:eastAsia="tr-TR"/>
        </w:rPr>
      </w:pPr>
      <w:r>
        <w:rPr>
          <w:rFonts w:ascii="Segoe UI" w:eastAsia="Times New Roman" w:hAnsi="Segoe UI" w:cs="Segoe UI"/>
          <w:color w:val="000000"/>
          <w:sz w:val="23"/>
          <w:szCs w:val="23"/>
          <w:bdr w:val="none" w:sz="0" w:space="0" w:color="auto" w:frame="1"/>
          <w:lang w:eastAsia="tr-TR"/>
        </w:rPr>
        <w:t xml:space="preserve">Sosyal </w:t>
      </w:r>
      <w:proofErr w:type="gramStart"/>
      <w:r>
        <w:rPr>
          <w:rFonts w:ascii="Segoe UI" w:eastAsia="Times New Roman" w:hAnsi="Segoe UI" w:cs="Segoe UI"/>
          <w:color w:val="000000"/>
          <w:sz w:val="23"/>
          <w:szCs w:val="23"/>
          <w:bdr w:val="none" w:sz="0" w:space="0" w:color="auto" w:frame="1"/>
          <w:lang w:eastAsia="tr-TR"/>
        </w:rPr>
        <w:t xml:space="preserve">Bilimler: </w:t>
      </w:r>
      <w:r w:rsidRPr="00D30DD6">
        <w:rPr>
          <w:rFonts w:ascii="Segoe UI" w:eastAsia="Times New Roman" w:hAnsi="Segoe UI" w:cs="Segoe UI"/>
          <w:color w:val="000000"/>
          <w:sz w:val="23"/>
          <w:szCs w:val="23"/>
          <w:bdr w:val="none" w:sz="0" w:space="0" w:color="auto" w:frame="1"/>
          <w:lang w:eastAsia="tr-TR"/>
        </w:rPr>
        <w:t xml:space="preserve"> %</w:t>
      </w:r>
      <w:proofErr w:type="gramEnd"/>
      <w:r w:rsidRPr="00D30DD6">
        <w:rPr>
          <w:rFonts w:ascii="Segoe UI" w:eastAsia="Times New Roman" w:hAnsi="Segoe UI" w:cs="Segoe UI"/>
          <w:color w:val="000000"/>
          <w:sz w:val="23"/>
          <w:szCs w:val="23"/>
          <w:bdr w:val="none" w:sz="0" w:space="0" w:color="auto" w:frame="1"/>
          <w:lang w:eastAsia="tr-TR"/>
        </w:rPr>
        <w:t>17</w:t>
      </w:r>
    </w:p>
    <w:p w14:paraId="73235F2C" w14:textId="4E6011CD" w:rsidR="00781256" w:rsidRPr="00D30DD6" w:rsidRDefault="00781256" w:rsidP="00781256">
      <w:pPr>
        <w:numPr>
          <w:ilvl w:val="0"/>
          <w:numId w:val="1"/>
        </w:numPr>
        <w:shd w:val="clear" w:color="auto" w:fill="FFFFFF"/>
        <w:spacing w:after="0" w:line="240" w:lineRule="auto"/>
        <w:ind w:left="300"/>
        <w:rPr>
          <w:rFonts w:ascii="Segoe UI" w:eastAsia="Times New Roman" w:hAnsi="Segoe UI" w:cs="Segoe UI"/>
          <w:color w:val="2C2F34"/>
          <w:sz w:val="23"/>
          <w:szCs w:val="23"/>
          <w:lang w:eastAsia="tr-TR"/>
        </w:rPr>
      </w:pPr>
      <w:r w:rsidRPr="00D30DD6">
        <w:rPr>
          <w:rFonts w:ascii="Segoe UI" w:eastAsia="Times New Roman" w:hAnsi="Segoe UI" w:cs="Segoe UI"/>
          <w:color w:val="000000"/>
          <w:sz w:val="23"/>
          <w:szCs w:val="23"/>
          <w:bdr w:val="none" w:sz="0" w:space="0" w:color="auto" w:frame="1"/>
          <w:lang w:eastAsia="tr-TR"/>
        </w:rPr>
        <w:t xml:space="preserve">Temel </w:t>
      </w:r>
      <w:proofErr w:type="gramStart"/>
      <w:r w:rsidRPr="00D30DD6">
        <w:rPr>
          <w:rFonts w:ascii="Segoe UI" w:eastAsia="Times New Roman" w:hAnsi="Segoe UI" w:cs="Segoe UI"/>
          <w:color w:val="000000"/>
          <w:sz w:val="23"/>
          <w:szCs w:val="23"/>
          <w:bdr w:val="none" w:sz="0" w:space="0" w:color="auto" w:frame="1"/>
          <w:lang w:eastAsia="tr-TR"/>
        </w:rPr>
        <w:t>Matematik:  %</w:t>
      </w:r>
      <w:proofErr w:type="gramEnd"/>
      <w:r w:rsidRPr="00D30DD6">
        <w:rPr>
          <w:rFonts w:ascii="Segoe UI" w:eastAsia="Times New Roman" w:hAnsi="Segoe UI" w:cs="Segoe UI"/>
          <w:color w:val="000000"/>
          <w:sz w:val="23"/>
          <w:szCs w:val="23"/>
          <w:bdr w:val="none" w:sz="0" w:space="0" w:color="auto" w:frame="1"/>
          <w:lang w:eastAsia="tr-TR"/>
        </w:rPr>
        <w:t>33</w:t>
      </w:r>
    </w:p>
    <w:p w14:paraId="2F06FEB7" w14:textId="133C989C" w:rsidR="00781256" w:rsidRPr="00781256" w:rsidRDefault="00781256" w:rsidP="00781256">
      <w:pPr>
        <w:numPr>
          <w:ilvl w:val="0"/>
          <w:numId w:val="1"/>
        </w:numPr>
        <w:shd w:val="clear" w:color="auto" w:fill="FFFFFF"/>
        <w:spacing w:after="0" w:line="240" w:lineRule="auto"/>
        <w:ind w:left="300"/>
        <w:rPr>
          <w:rFonts w:ascii="Segoe UI" w:eastAsia="Times New Roman" w:hAnsi="Segoe UI" w:cs="Segoe UI"/>
          <w:color w:val="2C2F34"/>
          <w:sz w:val="23"/>
          <w:szCs w:val="23"/>
          <w:lang w:eastAsia="tr-TR"/>
        </w:rPr>
      </w:pPr>
      <w:r>
        <w:rPr>
          <w:rFonts w:ascii="Segoe UI" w:eastAsia="Times New Roman" w:hAnsi="Segoe UI" w:cs="Segoe UI"/>
          <w:color w:val="000000"/>
          <w:sz w:val="23"/>
          <w:szCs w:val="23"/>
          <w:bdr w:val="none" w:sz="0" w:space="0" w:color="auto" w:frame="1"/>
          <w:lang w:eastAsia="tr-TR"/>
        </w:rPr>
        <w:t xml:space="preserve">Fen </w:t>
      </w:r>
      <w:proofErr w:type="gramStart"/>
      <w:r>
        <w:rPr>
          <w:rFonts w:ascii="Segoe UI" w:eastAsia="Times New Roman" w:hAnsi="Segoe UI" w:cs="Segoe UI"/>
          <w:color w:val="000000"/>
          <w:sz w:val="23"/>
          <w:szCs w:val="23"/>
          <w:bdr w:val="none" w:sz="0" w:space="0" w:color="auto" w:frame="1"/>
          <w:lang w:eastAsia="tr-TR"/>
        </w:rPr>
        <w:t xml:space="preserve">Bilimleri: </w:t>
      </w:r>
      <w:r w:rsidRPr="00D30DD6">
        <w:rPr>
          <w:rFonts w:ascii="Segoe UI" w:eastAsia="Times New Roman" w:hAnsi="Segoe UI" w:cs="Segoe UI"/>
          <w:color w:val="000000"/>
          <w:sz w:val="23"/>
          <w:szCs w:val="23"/>
          <w:bdr w:val="none" w:sz="0" w:space="0" w:color="auto" w:frame="1"/>
          <w:lang w:eastAsia="tr-TR"/>
        </w:rPr>
        <w:t xml:space="preserve"> %</w:t>
      </w:r>
      <w:proofErr w:type="gramEnd"/>
      <w:r w:rsidRPr="00D30DD6">
        <w:rPr>
          <w:rFonts w:ascii="Segoe UI" w:eastAsia="Times New Roman" w:hAnsi="Segoe UI" w:cs="Segoe UI"/>
          <w:color w:val="000000"/>
          <w:sz w:val="23"/>
          <w:szCs w:val="23"/>
          <w:bdr w:val="none" w:sz="0" w:space="0" w:color="auto" w:frame="1"/>
          <w:lang w:eastAsia="tr-TR"/>
        </w:rPr>
        <w:t>17</w:t>
      </w:r>
    </w:p>
    <w:p w14:paraId="16B74A0D" w14:textId="77777777" w:rsidR="00781256" w:rsidRPr="00D30DD6" w:rsidRDefault="00781256" w:rsidP="00781256">
      <w:pPr>
        <w:shd w:val="clear" w:color="auto" w:fill="FFFFFF"/>
        <w:spacing w:after="0" w:line="240" w:lineRule="auto"/>
        <w:ind w:left="300"/>
        <w:rPr>
          <w:rFonts w:ascii="Segoe UI" w:eastAsia="Times New Roman" w:hAnsi="Segoe UI" w:cs="Segoe UI"/>
          <w:color w:val="2C2F34"/>
          <w:sz w:val="23"/>
          <w:szCs w:val="23"/>
          <w:lang w:eastAsia="tr-TR"/>
        </w:rPr>
      </w:pPr>
    </w:p>
    <w:p w14:paraId="37533809" w14:textId="77777777" w:rsidR="00781256" w:rsidRPr="00D30DD6" w:rsidRDefault="00781256" w:rsidP="00781256">
      <w:pPr>
        <w:shd w:val="clear" w:color="auto" w:fill="FFFFFF"/>
        <w:spacing w:after="0" w:line="240" w:lineRule="auto"/>
        <w:jc w:val="center"/>
        <w:outlineLvl w:val="1"/>
        <w:rPr>
          <w:rFonts w:ascii="Poppins" w:eastAsia="Times New Roman" w:hAnsi="Poppins" w:cs="Times New Roman"/>
          <w:b/>
          <w:bCs/>
          <w:color w:val="2C2F34"/>
          <w:sz w:val="41"/>
          <w:szCs w:val="41"/>
          <w:lang w:eastAsia="tr-TR"/>
        </w:rPr>
      </w:pPr>
      <w:r w:rsidRPr="00D30DD6">
        <w:rPr>
          <w:rFonts w:ascii="Poppins" w:eastAsia="Times New Roman" w:hAnsi="Poppins" w:cs="Times New Roman"/>
          <w:b/>
          <w:bCs/>
          <w:color w:val="008000"/>
          <w:sz w:val="41"/>
          <w:szCs w:val="41"/>
          <w:bdr w:val="none" w:sz="0" w:space="0" w:color="auto" w:frame="1"/>
          <w:lang w:eastAsia="tr-TR"/>
        </w:rPr>
        <w:t>TYT Sınavında Hangi Konular Çıkacak?</w:t>
      </w:r>
    </w:p>
    <w:p w14:paraId="0E998604" w14:textId="43D6DC88" w:rsidR="00781256" w:rsidRDefault="00781256" w:rsidP="00781256">
      <w:pPr>
        <w:shd w:val="clear" w:color="auto" w:fill="FFFFFF"/>
        <w:spacing w:after="0" w:line="390" w:lineRule="atLeast"/>
        <w:jc w:val="both"/>
        <w:rPr>
          <w:rFonts w:ascii="Segoe UI" w:eastAsia="Times New Roman" w:hAnsi="Segoe UI" w:cs="Segoe UI"/>
          <w:color w:val="000000"/>
          <w:sz w:val="23"/>
          <w:szCs w:val="23"/>
          <w:bdr w:val="none" w:sz="0" w:space="0" w:color="auto" w:frame="1"/>
          <w:lang w:eastAsia="tr-TR"/>
        </w:rPr>
      </w:pPr>
      <w:r w:rsidRPr="00D30DD6">
        <w:rPr>
          <w:rFonts w:ascii="Segoe UI" w:eastAsia="Times New Roman" w:hAnsi="Segoe UI" w:cs="Segoe UI"/>
          <w:color w:val="000000"/>
          <w:sz w:val="23"/>
          <w:szCs w:val="23"/>
          <w:bdr w:val="none" w:sz="0" w:space="0" w:color="auto" w:frame="1"/>
          <w:lang w:eastAsia="tr-TR"/>
        </w:rPr>
        <w:t xml:space="preserve">Temel Yeterlilik </w:t>
      </w:r>
      <w:proofErr w:type="spellStart"/>
      <w:r w:rsidRPr="00D30DD6">
        <w:rPr>
          <w:rFonts w:ascii="Segoe UI" w:eastAsia="Times New Roman" w:hAnsi="Segoe UI" w:cs="Segoe UI"/>
          <w:color w:val="000000"/>
          <w:sz w:val="23"/>
          <w:szCs w:val="23"/>
          <w:bdr w:val="none" w:sz="0" w:space="0" w:color="auto" w:frame="1"/>
          <w:lang w:eastAsia="tr-TR"/>
        </w:rPr>
        <w:t>Testi’nde</w:t>
      </w:r>
      <w:proofErr w:type="spellEnd"/>
      <w:r w:rsidRPr="00D30DD6">
        <w:rPr>
          <w:rFonts w:ascii="Segoe UI" w:eastAsia="Times New Roman" w:hAnsi="Segoe UI" w:cs="Segoe UI"/>
          <w:color w:val="000000"/>
          <w:sz w:val="23"/>
          <w:szCs w:val="23"/>
          <w:bdr w:val="none" w:sz="0" w:space="0" w:color="auto" w:frame="1"/>
          <w:lang w:eastAsia="tr-TR"/>
        </w:rPr>
        <w:t xml:space="preserve"> ise konu olarak karşımıza 9 ve 10.sınıf konuları çıkıyor. Yapılan açıklamalara göre TYT sınavında daha çok mantık ve okuduğunu anlama soruları sorulması bekleniyor.</w:t>
      </w:r>
    </w:p>
    <w:p w14:paraId="7D9DCFC5" w14:textId="77777777" w:rsidR="00781256" w:rsidRPr="00D30DD6" w:rsidRDefault="00781256" w:rsidP="00781256">
      <w:pPr>
        <w:shd w:val="clear" w:color="auto" w:fill="FFFFFF"/>
        <w:spacing w:after="0" w:line="390" w:lineRule="atLeast"/>
        <w:rPr>
          <w:rFonts w:ascii="Segoe UI" w:eastAsia="Times New Roman" w:hAnsi="Segoe UI" w:cs="Segoe UI"/>
          <w:color w:val="2C2F34"/>
          <w:sz w:val="23"/>
          <w:szCs w:val="23"/>
          <w:lang w:eastAsia="tr-TR"/>
        </w:rPr>
      </w:pPr>
    </w:p>
    <w:p w14:paraId="32B70BA4" w14:textId="77777777" w:rsidR="00781256" w:rsidRPr="00D30DD6" w:rsidRDefault="00781256" w:rsidP="00781256">
      <w:pPr>
        <w:shd w:val="clear" w:color="auto" w:fill="FFFFFF"/>
        <w:spacing w:after="0" w:line="240" w:lineRule="auto"/>
        <w:jc w:val="center"/>
        <w:outlineLvl w:val="2"/>
        <w:rPr>
          <w:rFonts w:ascii="Poppins" w:eastAsia="Times New Roman" w:hAnsi="Poppins" w:cs="Times New Roman"/>
          <w:b/>
          <w:bCs/>
          <w:color w:val="2C2F34"/>
          <w:sz w:val="35"/>
          <w:szCs w:val="35"/>
          <w:lang w:eastAsia="tr-TR"/>
        </w:rPr>
      </w:pPr>
      <w:r w:rsidRPr="00D30DD6">
        <w:rPr>
          <w:rFonts w:ascii="Poppins" w:eastAsia="Times New Roman" w:hAnsi="Poppins" w:cs="Times New Roman"/>
          <w:b/>
          <w:bCs/>
          <w:color w:val="800080"/>
          <w:sz w:val="35"/>
          <w:szCs w:val="35"/>
          <w:bdr w:val="none" w:sz="0" w:space="0" w:color="auto" w:frame="1"/>
          <w:lang w:eastAsia="tr-TR"/>
        </w:rPr>
        <w:t>TYT Sınavında Hangi Dersten Kaç Soru Çıkacak?</w:t>
      </w:r>
    </w:p>
    <w:p w14:paraId="59C53563" w14:textId="38B815C3" w:rsidR="00781256" w:rsidRDefault="00781256" w:rsidP="00781256">
      <w:pPr>
        <w:shd w:val="clear" w:color="auto" w:fill="FFFFFF"/>
        <w:spacing w:after="0" w:line="240" w:lineRule="auto"/>
        <w:rPr>
          <w:rFonts w:ascii="Segoe UI" w:eastAsia="Times New Roman" w:hAnsi="Segoe UI" w:cs="Segoe UI"/>
          <w:color w:val="000000"/>
          <w:sz w:val="23"/>
          <w:szCs w:val="23"/>
          <w:bdr w:val="none" w:sz="0" w:space="0" w:color="auto" w:frame="1"/>
          <w:lang w:eastAsia="tr-TR"/>
        </w:rPr>
        <w:sectPr w:rsidR="00781256">
          <w:pgSz w:w="11906" w:h="16838"/>
          <w:pgMar w:top="1417" w:right="1417" w:bottom="1417" w:left="1417" w:header="708" w:footer="708" w:gutter="0"/>
          <w:cols w:space="708"/>
          <w:docGrid w:linePitch="360"/>
        </w:sectPr>
      </w:pPr>
    </w:p>
    <w:p w14:paraId="3346514B" w14:textId="62AE397A" w:rsidR="00781256" w:rsidRPr="00D30DD6" w:rsidRDefault="00781256" w:rsidP="00781256">
      <w:pPr>
        <w:numPr>
          <w:ilvl w:val="0"/>
          <w:numId w:val="2"/>
        </w:numPr>
        <w:shd w:val="clear" w:color="auto" w:fill="FFFFFF"/>
        <w:spacing w:after="0" w:line="240" w:lineRule="auto"/>
        <w:ind w:left="300"/>
        <w:rPr>
          <w:rFonts w:ascii="Segoe UI" w:eastAsia="Times New Roman" w:hAnsi="Segoe UI" w:cs="Segoe UI"/>
          <w:color w:val="2C2F34"/>
          <w:sz w:val="23"/>
          <w:szCs w:val="23"/>
          <w:lang w:eastAsia="tr-TR"/>
        </w:rPr>
      </w:pPr>
      <w:r>
        <w:rPr>
          <w:rFonts w:ascii="Segoe UI" w:eastAsia="Times New Roman" w:hAnsi="Segoe UI" w:cs="Segoe UI"/>
          <w:color w:val="000000"/>
          <w:sz w:val="23"/>
          <w:szCs w:val="23"/>
          <w:bdr w:val="none" w:sz="0" w:space="0" w:color="auto" w:frame="1"/>
          <w:lang w:eastAsia="tr-TR"/>
        </w:rPr>
        <w:t>4</w:t>
      </w:r>
      <w:r w:rsidRPr="00D30DD6">
        <w:rPr>
          <w:rFonts w:ascii="Segoe UI" w:eastAsia="Times New Roman" w:hAnsi="Segoe UI" w:cs="Segoe UI"/>
          <w:color w:val="000000"/>
          <w:sz w:val="23"/>
          <w:szCs w:val="23"/>
          <w:bdr w:val="none" w:sz="0" w:space="0" w:color="auto" w:frame="1"/>
          <w:lang w:eastAsia="tr-TR"/>
        </w:rPr>
        <w:t>0 Temel Matematik</w:t>
      </w:r>
    </w:p>
    <w:p w14:paraId="2BA9855C" w14:textId="77777777" w:rsidR="00781256" w:rsidRPr="00D30DD6" w:rsidRDefault="00781256" w:rsidP="00781256">
      <w:pPr>
        <w:numPr>
          <w:ilvl w:val="0"/>
          <w:numId w:val="2"/>
        </w:numPr>
        <w:shd w:val="clear" w:color="auto" w:fill="FFFFFF"/>
        <w:spacing w:after="0" w:line="240" w:lineRule="auto"/>
        <w:ind w:left="300"/>
        <w:rPr>
          <w:rFonts w:ascii="Segoe UI" w:eastAsia="Times New Roman" w:hAnsi="Segoe UI" w:cs="Segoe UI"/>
          <w:color w:val="2C2F34"/>
          <w:sz w:val="23"/>
          <w:szCs w:val="23"/>
          <w:lang w:eastAsia="tr-TR"/>
        </w:rPr>
      </w:pPr>
      <w:r w:rsidRPr="00D30DD6">
        <w:rPr>
          <w:rFonts w:ascii="Segoe UI" w:eastAsia="Times New Roman" w:hAnsi="Segoe UI" w:cs="Segoe UI"/>
          <w:color w:val="000000"/>
          <w:sz w:val="23"/>
          <w:szCs w:val="23"/>
          <w:bdr w:val="none" w:sz="0" w:space="0" w:color="auto" w:frame="1"/>
          <w:lang w:eastAsia="tr-TR"/>
        </w:rPr>
        <w:t>40 Temel Türkçe</w:t>
      </w:r>
    </w:p>
    <w:p w14:paraId="216DEF78" w14:textId="77777777" w:rsidR="00781256" w:rsidRPr="00D30DD6" w:rsidRDefault="00781256" w:rsidP="00781256">
      <w:pPr>
        <w:numPr>
          <w:ilvl w:val="0"/>
          <w:numId w:val="2"/>
        </w:numPr>
        <w:shd w:val="clear" w:color="auto" w:fill="FFFFFF"/>
        <w:spacing w:after="0" w:line="240" w:lineRule="auto"/>
        <w:ind w:left="300"/>
        <w:rPr>
          <w:rFonts w:ascii="Segoe UI" w:eastAsia="Times New Roman" w:hAnsi="Segoe UI" w:cs="Segoe UI"/>
          <w:color w:val="2C2F34"/>
          <w:sz w:val="23"/>
          <w:szCs w:val="23"/>
          <w:lang w:eastAsia="tr-TR"/>
        </w:rPr>
      </w:pPr>
      <w:r w:rsidRPr="00D30DD6">
        <w:rPr>
          <w:rFonts w:ascii="Segoe UI" w:eastAsia="Times New Roman" w:hAnsi="Segoe UI" w:cs="Segoe UI"/>
          <w:color w:val="000000"/>
          <w:sz w:val="23"/>
          <w:szCs w:val="23"/>
          <w:bdr w:val="none" w:sz="0" w:space="0" w:color="auto" w:frame="1"/>
          <w:lang w:eastAsia="tr-TR"/>
        </w:rPr>
        <w:t>7 Fizik</w:t>
      </w:r>
    </w:p>
    <w:p w14:paraId="1188884B" w14:textId="77777777" w:rsidR="00781256" w:rsidRPr="00D30DD6" w:rsidRDefault="00781256" w:rsidP="00781256">
      <w:pPr>
        <w:numPr>
          <w:ilvl w:val="0"/>
          <w:numId w:val="2"/>
        </w:numPr>
        <w:shd w:val="clear" w:color="auto" w:fill="FFFFFF"/>
        <w:spacing w:after="0" w:line="240" w:lineRule="auto"/>
        <w:ind w:left="300"/>
        <w:rPr>
          <w:rFonts w:ascii="Segoe UI" w:eastAsia="Times New Roman" w:hAnsi="Segoe UI" w:cs="Segoe UI"/>
          <w:color w:val="2C2F34"/>
          <w:sz w:val="23"/>
          <w:szCs w:val="23"/>
          <w:lang w:eastAsia="tr-TR"/>
        </w:rPr>
      </w:pPr>
      <w:r w:rsidRPr="00D30DD6">
        <w:rPr>
          <w:rFonts w:ascii="Segoe UI" w:eastAsia="Times New Roman" w:hAnsi="Segoe UI" w:cs="Segoe UI"/>
          <w:color w:val="000000"/>
          <w:sz w:val="23"/>
          <w:szCs w:val="23"/>
          <w:bdr w:val="none" w:sz="0" w:space="0" w:color="auto" w:frame="1"/>
          <w:lang w:eastAsia="tr-TR"/>
        </w:rPr>
        <w:t>7 Kimya</w:t>
      </w:r>
    </w:p>
    <w:p w14:paraId="3DE1537A" w14:textId="3AC23CC0" w:rsidR="00781256" w:rsidRPr="00781256" w:rsidRDefault="00781256" w:rsidP="00781256">
      <w:pPr>
        <w:numPr>
          <w:ilvl w:val="0"/>
          <w:numId w:val="2"/>
        </w:numPr>
        <w:shd w:val="clear" w:color="auto" w:fill="FFFFFF"/>
        <w:spacing w:after="0" w:line="240" w:lineRule="auto"/>
        <w:ind w:left="300"/>
        <w:rPr>
          <w:rFonts w:ascii="Segoe UI" w:eastAsia="Times New Roman" w:hAnsi="Segoe UI" w:cs="Segoe UI"/>
          <w:color w:val="2C2F34"/>
          <w:sz w:val="23"/>
          <w:szCs w:val="23"/>
          <w:lang w:eastAsia="tr-TR"/>
        </w:rPr>
      </w:pPr>
      <w:r w:rsidRPr="00D30DD6">
        <w:rPr>
          <w:rFonts w:ascii="Segoe UI" w:eastAsia="Times New Roman" w:hAnsi="Segoe UI" w:cs="Segoe UI"/>
          <w:color w:val="000000"/>
          <w:sz w:val="23"/>
          <w:szCs w:val="23"/>
          <w:bdr w:val="none" w:sz="0" w:space="0" w:color="auto" w:frame="1"/>
          <w:lang w:eastAsia="tr-TR"/>
        </w:rPr>
        <w:t>6 Biyoloji</w:t>
      </w:r>
    </w:p>
    <w:p w14:paraId="48A175DB" w14:textId="77777777" w:rsidR="00781256" w:rsidRPr="00D30DD6" w:rsidRDefault="00781256" w:rsidP="00781256">
      <w:pPr>
        <w:shd w:val="clear" w:color="auto" w:fill="FFFFFF"/>
        <w:spacing w:after="0" w:line="240" w:lineRule="auto"/>
        <w:ind w:left="-60"/>
        <w:rPr>
          <w:rFonts w:ascii="Segoe UI" w:eastAsia="Times New Roman" w:hAnsi="Segoe UI" w:cs="Segoe UI"/>
          <w:color w:val="2C2F34"/>
          <w:sz w:val="23"/>
          <w:szCs w:val="23"/>
          <w:lang w:eastAsia="tr-TR"/>
        </w:rPr>
      </w:pPr>
    </w:p>
    <w:p w14:paraId="084C4BEF" w14:textId="77777777" w:rsidR="00781256" w:rsidRPr="00D30DD6" w:rsidRDefault="00781256" w:rsidP="00781256">
      <w:pPr>
        <w:numPr>
          <w:ilvl w:val="0"/>
          <w:numId w:val="2"/>
        </w:numPr>
        <w:shd w:val="clear" w:color="auto" w:fill="FFFFFF"/>
        <w:spacing w:after="0" w:line="240" w:lineRule="auto"/>
        <w:ind w:left="300"/>
        <w:rPr>
          <w:rFonts w:ascii="Segoe UI" w:eastAsia="Times New Roman" w:hAnsi="Segoe UI" w:cs="Segoe UI"/>
          <w:color w:val="2C2F34"/>
          <w:sz w:val="23"/>
          <w:szCs w:val="23"/>
          <w:lang w:eastAsia="tr-TR"/>
        </w:rPr>
      </w:pPr>
      <w:r w:rsidRPr="00D30DD6">
        <w:rPr>
          <w:rFonts w:ascii="Segoe UI" w:eastAsia="Times New Roman" w:hAnsi="Segoe UI" w:cs="Segoe UI"/>
          <w:color w:val="000000"/>
          <w:sz w:val="23"/>
          <w:szCs w:val="23"/>
          <w:bdr w:val="none" w:sz="0" w:space="0" w:color="auto" w:frame="1"/>
          <w:lang w:eastAsia="tr-TR"/>
        </w:rPr>
        <w:t>5 Din Kültürü ve Ahlak Bilgisi</w:t>
      </w:r>
    </w:p>
    <w:p w14:paraId="7209D6C7" w14:textId="77777777" w:rsidR="00781256" w:rsidRPr="00D30DD6" w:rsidRDefault="00781256" w:rsidP="00781256">
      <w:pPr>
        <w:numPr>
          <w:ilvl w:val="0"/>
          <w:numId w:val="2"/>
        </w:numPr>
        <w:shd w:val="clear" w:color="auto" w:fill="FFFFFF"/>
        <w:spacing w:after="0" w:line="240" w:lineRule="auto"/>
        <w:ind w:left="300"/>
        <w:rPr>
          <w:rFonts w:ascii="Segoe UI" w:eastAsia="Times New Roman" w:hAnsi="Segoe UI" w:cs="Segoe UI"/>
          <w:color w:val="2C2F34"/>
          <w:sz w:val="23"/>
          <w:szCs w:val="23"/>
          <w:lang w:eastAsia="tr-TR"/>
        </w:rPr>
      </w:pPr>
      <w:r w:rsidRPr="00D30DD6">
        <w:rPr>
          <w:rFonts w:ascii="Segoe UI" w:eastAsia="Times New Roman" w:hAnsi="Segoe UI" w:cs="Segoe UI"/>
          <w:color w:val="000000"/>
          <w:sz w:val="23"/>
          <w:szCs w:val="23"/>
          <w:bdr w:val="none" w:sz="0" w:space="0" w:color="auto" w:frame="1"/>
          <w:lang w:eastAsia="tr-TR"/>
        </w:rPr>
        <w:t>5 Felsefe Grubu</w:t>
      </w:r>
    </w:p>
    <w:p w14:paraId="7E819104" w14:textId="77777777" w:rsidR="00781256" w:rsidRPr="00D30DD6" w:rsidRDefault="00781256" w:rsidP="00781256">
      <w:pPr>
        <w:numPr>
          <w:ilvl w:val="0"/>
          <w:numId w:val="2"/>
        </w:numPr>
        <w:shd w:val="clear" w:color="auto" w:fill="FFFFFF"/>
        <w:spacing w:after="0" w:line="240" w:lineRule="auto"/>
        <w:ind w:left="300"/>
        <w:rPr>
          <w:rFonts w:ascii="Segoe UI" w:eastAsia="Times New Roman" w:hAnsi="Segoe UI" w:cs="Segoe UI"/>
          <w:color w:val="2C2F34"/>
          <w:sz w:val="23"/>
          <w:szCs w:val="23"/>
          <w:lang w:eastAsia="tr-TR"/>
        </w:rPr>
      </w:pPr>
      <w:r w:rsidRPr="00D30DD6">
        <w:rPr>
          <w:rFonts w:ascii="Segoe UI" w:eastAsia="Times New Roman" w:hAnsi="Segoe UI" w:cs="Segoe UI"/>
          <w:color w:val="000000"/>
          <w:sz w:val="23"/>
          <w:szCs w:val="23"/>
          <w:bdr w:val="none" w:sz="0" w:space="0" w:color="auto" w:frame="1"/>
          <w:lang w:eastAsia="tr-TR"/>
        </w:rPr>
        <w:t>5 Tarih</w:t>
      </w:r>
    </w:p>
    <w:p w14:paraId="135872D9" w14:textId="18B77CEC" w:rsidR="00781256" w:rsidRPr="00781256" w:rsidRDefault="00781256" w:rsidP="00781256">
      <w:pPr>
        <w:numPr>
          <w:ilvl w:val="0"/>
          <w:numId w:val="2"/>
        </w:numPr>
        <w:shd w:val="clear" w:color="auto" w:fill="FFFFFF"/>
        <w:spacing w:after="0" w:line="240" w:lineRule="auto"/>
        <w:ind w:left="300"/>
        <w:rPr>
          <w:rFonts w:ascii="Segoe UI" w:eastAsia="Times New Roman" w:hAnsi="Segoe UI" w:cs="Segoe UI"/>
          <w:color w:val="2C2F34"/>
          <w:sz w:val="23"/>
          <w:szCs w:val="23"/>
          <w:lang w:eastAsia="tr-TR"/>
        </w:rPr>
      </w:pPr>
      <w:r w:rsidRPr="00D30DD6">
        <w:rPr>
          <w:rFonts w:ascii="Segoe UI" w:eastAsia="Times New Roman" w:hAnsi="Segoe UI" w:cs="Segoe UI"/>
          <w:color w:val="000000"/>
          <w:sz w:val="23"/>
          <w:szCs w:val="23"/>
          <w:bdr w:val="none" w:sz="0" w:space="0" w:color="auto" w:frame="1"/>
          <w:lang w:eastAsia="tr-TR"/>
        </w:rPr>
        <w:t>5 Coğrafya </w:t>
      </w:r>
    </w:p>
    <w:p w14:paraId="45582C74" w14:textId="77777777" w:rsidR="00781256" w:rsidRPr="00D30DD6" w:rsidRDefault="00781256" w:rsidP="00781256">
      <w:pPr>
        <w:shd w:val="clear" w:color="auto" w:fill="FFFFFF"/>
        <w:spacing w:after="0" w:line="240" w:lineRule="auto"/>
        <w:ind w:left="300"/>
        <w:rPr>
          <w:rFonts w:ascii="Segoe UI" w:eastAsia="Times New Roman" w:hAnsi="Segoe UI" w:cs="Segoe UI"/>
          <w:color w:val="2C2F34"/>
          <w:sz w:val="23"/>
          <w:szCs w:val="23"/>
          <w:lang w:eastAsia="tr-TR"/>
        </w:rPr>
      </w:pPr>
    </w:p>
    <w:p w14:paraId="331153A2" w14:textId="77777777" w:rsidR="00781256" w:rsidRDefault="00781256" w:rsidP="00781256">
      <w:pPr>
        <w:shd w:val="clear" w:color="auto" w:fill="FFFFFF"/>
        <w:spacing w:after="0" w:line="240" w:lineRule="auto"/>
        <w:outlineLvl w:val="2"/>
        <w:rPr>
          <w:rFonts w:ascii="Poppins" w:eastAsia="Times New Roman" w:hAnsi="Poppins" w:cs="Times New Roman"/>
          <w:b/>
          <w:bCs/>
          <w:color w:val="993300"/>
          <w:sz w:val="35"/>
          <w:szCs w:val="35"/>
          <w:bdr w:val="none" w:sz="0" w:space="0" w:color="auto" w:frame="1"/>
          <w:lang w:eastAsia="tr-TR"/>
        </w:rPr>
        <w:sectPr w:rsidR="00781256" w:rsidSect="00781256">
          <w:type w:val="continuous"/>
          <w:pgSz w:w="11906" w:h="16838"/>
          <w:pgMar w:top="1417" w:right="1417" w:bottom="1417" w:left="1417" w:header="708" w:footer="708" w:gutter="0"/>
          <w:cols w:num="2" w:space="708"/>
          <w:docGrid w:linePitch="360"/>
        </w:sectPr>
      </w:pPr>
    </w:p>
    <w:p w14:paraId="03BB4F1E" w14:textId="77777777" w:rsidR="00781256" w:rsidRDefault="00781256" w:rsidP="00781256">
      <w:pPr>
        <w:shd w:val="clear" w:color="auto" w:fill="FFFFFF"/>
        <w:spacing w:after="0" w:line="240" w:lineRule="auto"/>
        <w:outlineLvl w:val="2"/>
        <w:rPr>
          <w:rFonts w:ascii="Poppins" w:eastAsia="Times New Roman" w:hAnsi="Poppins" w:cs="Times New Roman"/>
          <w:b/>
          <w:bCs/>
          <w:color w:val="993300"/>
          <w:sz w:val="35"/>
          <w:szCs w:val="35"/>
          <w:bdr w:val="none" w:sz="0" w:space="0" w:color="auto" w:frame="1"/>
          <w:lang w:eastAsia="tr-TR"/>
        </w:rPr>
      </w:pPr>
    </w:p>
    <w:p w14:paraId="1EF068A4" w14:textId="24D734CF" w:rsidR="00781256" w:rsidRPr="00D30DD6" w:rsidRDefault="00781256" w:rsidP="00781256">
      <w:pPr>
        <w:shd w:val="clear" w:color="auto" w:fill="FFFFFF"/>
        <w:spacing w:after="0" w:line="240" w:lineRule="auto"/>
        <w:jc w:val="center"/>
        <w:outlineLvl w:val="2"/>
        <w:rPr>
          <w:rFonts w:ascii="Poppins" w:eastAsia="Times New Roman" w:hAnsi="Poppins" w:cs="Times New Roman"/>
          <w:b/>
          <w:bCs/>
          <w:color w:val="2C2F34"/>
          <w:sz w:val="35"/>
          <w:szCs w:val="35"/>
          <w:lang w:eastAsia="tr-TR"/>
        </w:rPr>
      </w:pPr>
      <w:r w:rsidRPr="00D30DD6">
        <w:rPr>
          <w:rFonts w:ascii="Poppins" w:eastAsia="Times New Roman" w:hAnsi="Poppins" w:cs="Times New Roman"/>
          <w:b/>
          <w:bCs/>
          <w:color w:val="993300"/>
          <w:sz w:val="35"/>
          <w:szCs w:val="35"/>
          <w:bdr w:val="none" w:sz="0" w:space="0" w:color="auto" w:frame="1"/>
          <w:lang w:eastAsia="tr-TR"/>
        </w:rPr>
        <w:lastRenderedPageBreak/>
        <w:t>TYT Baraj Puanları Kaç Olarak Ayarlandı?</w:t>
      </w:r>
    </w:p>
    <w:p w14:paraId="07EB2B28" w14:textId="77777777" w:rsidR="00781256" w:rsidRPr="00D30DD6" w:rsidRDefault="00781256" w:rsidP="00781256">
      <w:pPr>
        <w:shd w:val="clear" w:color="auto" w:fill="FFFFFF"/>
        <w:spacing w:after="0" w:line="390" w:lineRule="atLeast"/>
        <w:jc w:val="both"/>
        <w:rPr>
          <w:rFonts w:ascii="Segoe UI" w:eastAsia="Times New Roman" w:hAnsi="Segoe UI" w:cs="Segoe UI"/>
          <w:color w:val="2C2F34"/>
          <w:sz w:val="23"/>
          <w:szCs w:val="23"/>
          <w:lang w:eastAsia="tr-TR"/>
        </w:rPr>
      </w:pPr>
      <w:r w:rsidRPr="00D30DD6">
        <w:rPr>
          <w:rFonts w:ascii="Segoe UI" w:eastAsia="Times New Roman" w:hAnsi="Segoe UI" w:cs="Segoe UI"/>
          <w:b/>
          <w:bCs/>
          <w:color w:val="000000"/>
          <w:sz w:val="23"/>
          <w:szCs w:val="23"/>
          <w:bdr w:val="none" w:sz="0" w:space="0" w:color="auto" w:frame="1"/>
          <w:lang w:eastAsia="tr-TR"/>
        </w:rPr>
        <w:t>150’den yüksek</w:t>
      </w:r>
      <w:r w:rsidRPr="00D30DD6">
        <w:rPr>
          <w:rFonts w:ascii="Segoe UI" w:eastAsia="Times New Roman" w:hAnsi="Segoe UI" w:cs="Segoe UI"/>
          <w:color w:val="000000"/>
          <w:sz w:val="23"/>
          <w:szCs w:val="23"/>
          <w:bdr w:val="none" w:sz="0" w:space="0" w:color="auto" w:frame="1"/>
          <w:lang w:eastAsia="tr-TR"/>
        </w:rPr>
        <w:t> alırsanız</w:t>
      </w:r>
      <w:r w:rsidRPr="00D30DD6">
        <w:rPr>
          <w:rFonts w:ascii="Segoe UI" w:eastAsia="Times New Roman" w:hAnsi="Segoe UI" w:cs="Segoe UI"/>
          <w:b/>
          <w:bCs/>
          <w:color w:val="000000"/>
          <w:sz w:val="23"/>
          <w:szCs w:val="23"/>
          <w:bdr w:val="none" w:sz="0" w:space="0" w:color="auto" w:frame="1"/>
          <w:lang w:eastAsia="tr-TR"/>
        </w:rPr>
        <w:t> </w:t>
      </w:r>
      <w:proofErr w:type="spellStart"/>
      <w:r w:rsidRPr="00D30DD6">
        <w:rPr>
          <w:rFonts w:ascii="Segoe UI" w:eastAsia="Times New Roman" w:hAnsi="Segoe UI" w:cs="Segoe UI"/>
          <w:b/>
          <w:bCs/>
          <w:color w:val="000000"/>
          <w:sz w:val="23"/>
          <w:szCs w:val="23"/>
          <w:bdr w:val="none" w:sz="0" w:space="0" w:color="auto" w:frame="1"/>
          <w:lang w:eastAsia="tr-TR"/>
        </w:rPr>
        <w:t>Önlisans</w:t>
      </w:r>
      <w:proofErr w:type="spellEnd"/>
      <w:r w:rsidRPr="00D30DD6">
        <w:rPr>
          <w:rFonts w:ascii="Segoe UI" w:eastAsia="Times New Roman" w:hAnsi="Segoe UI" w:cs="Segoe UI"/>
          <w:color w:val="000000"/>
          <w:sz w:val="23"/>
          <w:szCs w:val="23"/>
          <w:bdr w:val="none" w:sz="0" w:space="0" w:color="auto" w:frame="1"/>
          <w:lang w:eastAsia="tr-TR"/>
        </w:rPr>
        <w:t> yani 2 yıllık fakültelerine girebiliyorsunuz.</w:t>
      </w:r>
    </w:p>
    <w:p w14:paraId="63E34D42" w14:textId="6F11B626" w:rsidR="00781256" w:rsidRDefault="00781256" w:rsidP="00781256">
      <w:pPr>
        <w:shd w:val="clear" w:color="auto" w:fill="FFFFFF"/>
        <w:spacing w:after="0" w:line="390" w:lineRule="atLeast"/>
        <w:jc w:val="both"/>
        <w:rPr>
          <w:rFonts w:ascii="Segoe UI" w:eastAsia="Times New Roman" w:hAnsi="Segoe UI" w:cs="Segoe UI"/>
          <w:color w:val="000000"/>
          <w:sz w:val="23"/>
          <w:szCs w:val="23"/>
          <w:bdr w:val="none" w:sz="0" w:space="0" w:color="auto" w:frame="1"/>
          <w:lang w:eastAsia="tr-TR"/>
        </w:rPr>
      </w:pPr>
      <w:r w:rsidRPr="00D30DD6">
        <w:rPr>
          <w:rFonts w:ascii="Segoe UI" w:eastAsia="Times New Roman" w:hAnsi="Segoe UI" w:cs="Segoe UI"/>
          <w:b/>
          <w:bCs/>
          <w:color w:val="000000"/>
          <w:sz w:val="23"/>
          <w:szCs w:val="23"/>
          <w:bdr w:val="none" w:sz="0" w:space="0" w:color="auto" w:frame="1"/>
          <w:lang w:eastAsia="tr-TR"/>
        </w:rPr>
        <w:t xml:space="preserve">Yine </w:t>
      </w:r>
      <w:proofErr w:type="spellStart"/>
      <w:r w:rsidRPr="00D30DD6">
        <w:rPr>
          <w:rFonts w:ascii="Segoe UI" w:eastAsia="Times New Roman" w:hAnsi="Segoe UI" w:cs="Segoe UI"/>
          <w:b/>
          <w:bCs/>
          <w:color w:val="000000"/>
          <w:sz w:val="23"/>
          <w:szCs w:val="23"/>
          <w:bdr w:val="none" w:sz="0" w:space="0" w:color="auto" w:frame="1"/>
          <w:lang w:eastAsia="tr-TR"/>
        </w:rPr>
        <w:t>TYT’den</w:t>
      </w:r>
      <w:proofErr w:type="spellEnd"/>
      <w:r w:rsidRPr="00D30DD6">
        <w:rPr>
          <w:rFonts w:ascii="Segoe UI" w:eastAsia="Times New Roman" w:hAnsi="Segoe UI" w:cs="Segoe UI"/>
          <w:b/>
          <w:bCs/>
          <w:color w:val="000000"/>
          <w:sz w:val="23"/>
          <w:szCs w:val="23"/>
          <w:bdr w:val="none" w:sz="0" w:space="0" w:color="auto" w:frame="1"/>
          <w:lang w:eastAsia="tr-TR"/>
        </w:rPr>
        <w:t xml:space="preserve"> 150’den yüksek puan almak koşulu ile, </w:t>
      </w:r>
      <w:r w:rsidRPr="00D30DD6">
        <w:rPr>
          <w:rFonts w:ascii="Segoe UI" w:eastAsia="Times New Roman" w:hAnsi="Segoe UI" w:cs="Segoe UI"/>
          <w:color w:val="000000"/>
          <w:sz w:val="23"/>
          <w:szCs w:val="23"/>
          <w:bdr w:val="none" w:sz="0" w:space="0" w:color="auto" w:frame="1"/>
          <w:lang w:eastAsia="tr-TR"/>
        </w:rPr>
        <w:t>adayın TYT puanı ile sınavın ikinci oturumundaki testlerden alacağı puanla birlikte hesaplanacak olan Sözel, Sayısal, Eşit Ağırlık ve Dil puanının en az birinin 180 puan olması gerekmektedir. 180 puana ulaşan adaylar</w:t>
      </w:r>
      <w:r w:rsidRPr="00D30DD6">
        <w:rPr>
          <w:rFonts w:ascii="Segoe UI" w:eastAsia="Times New Roman" w:hAnsi="Segoe UI" w:cs="Segoe UI"/>
          <w:b/>
          <w:bCs/>
          <w:color w:val="000000"/>
          <w:sz w:val="23"/>
          <w:szCs w:val="23"/>
          <w:bdr w:val="none" w:sz="0" w:space="0" w:color="auto" w:frame="1"/>
          <w:lang w:eastAsia="tr-TR"/>
        </w:rPr>
        <w:t> Lisans</w:t>
      </w:r>
      <w:r w:rsidRPr="00D30DD6">
        <w:rPr>
          <w:rFonts w:ascii="Segoe UI" w:eastAsia="Times New Roman" w:hAnsi="Segoe UI" w:cs="Segoe UI"/>
          <w:color w:val="000000"/>
          <w:sz w:val="23"/>
          <w:szCs w:val="23"/>
          <w:bdr w:val="none" w:sz="0" w:space="0" w:color="auto" w:frame="1"/>
          <w:lang w:eastAsia="tr-TR"/>
        </w:rPr>
        <w:t> yani 4 yıllık fakültelere girebilecekler. </w:t>
      </w:r>
    </w:p>
    <w:p w14:paraId="1585BE8D" w14:textId="77777777" w:rsidR="00781256" w:rsidRPr="00D30DD6" w:rsidRDefault="00781256" w:rsidP="00781256">
      <w:pPr>
        <w:shd w:val="clear" w:color="auto" w:fill="FFFFFF"/>
        <w:spacing w:after="0" w:line="390" w:lineRule="atLeast"/>
        <w:rPr>
          <w:rFonts w:ascii="Segoe UI" w:eastAsia="Times New Roman" w:hAnsi="Segoe UI" w:cs="Segoe UI"/>
          <w:color w:val="2C2F34"/>
          <w:sz w:val="23"/>
          <w:szCs w:val="23"/>
          <w:lang w:eastAsia="tr-TR"/>
        </w:rPr>
      </w:pPr>
    </w:p>
    <w:p w14:paraId="33AE5A89" w14:textId="253BB164" w:rsidR="00781256" w:rsidRDefault="00781256" w:rsidP="00781256">
      <w:pPr>
        <w:shd w:val="clear" w:color="auto" w:fill="FFFFFF"/>
        <w:spacing w:after="0" w:line="390" w:lineRule="atLeast"/>
        <w:rPr>
          <w:rFonts w:ascii="Segoe UI" w:eastAsia="Times New Roman" w:hAnsi="Segoe UI" w:cs="Segoe UI"/>
          <w:color w:val="2C2F34"/>
          <w:sz w:val="23"/>
          <w:szCs w:val="23"/>
          <w:lang w:eastAsia="tr-TR"/>
        </w:rPr>
      </w:pPr>
      <w:r w:rsidRPr="00407E06">
        <w:rPr>
          <w:rFonts w:ascii="Segoe UI" w:eastAsia="Times New Roman" w:hAnsi="Segoe UI" w:cs="Segoe UI"/>
          <w:b/>
          <w:bCs/>
          <w:color w:val="C45911" w:themeColor="accent2" w:themeShade="BF"/>
          <w:sz w:val="24"/>
          <w:szCs w:val="23"/>
          <w:bdr w:val="none" w:sz="0" w:space="0" w:color="auto" w:frame="1"/>
          <w:lang w:eastAsia="tr-TR"/>
        </w:rPr>
        <w:t>TYT 15 Dakika Kuralı Kalktı mı?</w:t>
      </w:r>
      <w:r w:rsidRPr="00D30DD6">
        <w:rPr>
          <w:rFonts w:ascii="Segoe UI" w:eastAsia="Times New Roman" w:hAnsi="Segoe UI" w:cs="Segoe UI"/>
          <w:color w:val="2C2F34"/>
          <w:sz w:val="23"/>
          <w:szCs w:val="23"/>
          <w:lang w:eastAsia="tr-TR"/>
        </w:rPr>
        <w:br/>
        <w:t>Bu soru pek çok öğrenci tarafından tarafımıza soruluyor. Biliyorsunuz, geçen sene öğrenciler 09.45’den sonra sınavlara alınmıyorlardı. Fakat bu sene öğrenciler 10.00’dan sonra sınava alınmayacak. Böyle bakıldığında kural kalkmış gibi duruyor fakat sınav saati 15 dakika ileriye alındı. Sınav 10.15’de başlayacak. Demek oluyor ki kural halen devam ediyor fakat düzenlemeler yapıldı.</w:t>
      </w:r>
    </w:p>
    <w:p w14:paraId="7E1106EA" w14:textId="77777777" w:rsidR="006A7C0A" w:rsidRPr="00D30DD6" w:rsidRDefault="006A7C0A" w:rsidP="00781256">
      <w:pPr>
        <w:shd w:val="clear" w:color="auto" w:fill="FFFFFF"/>
        <w:spacing w:after="0" w:line="390" w:lineRule="atLeast"/>
        <w:rPr>
          <w:rFonts w:ascii="Segoe UI" w:eastAsia="Times New Roman" w:hAnsi="Segoe UI" w:cs="Segoe UI"/>
          <w:color w:val="2C2F34"/>
          <w:sz w:val="23"/>
          <w:szCs w:val="23"/>
          <w:lang w:eastAsia="tr-TR"/>
        </w:rPr>
      </w:pPr>
      <w:bookmarkStart w:id="0" w:name="_GoBack"/>
      <w:bookmarkEnd w:id="0"/>
    </w:p>
    <w:p w14:paraId="679F7F36" w14:textId="5262F12D" w:rsidR="00881482" w:rsidRDefault="00781256" w:rsidP="00857125">
      <w:pPr>
        <w:shd w:val="clear" w:color="auto" w:fill="FFFFFF"/>
        <w:spacing w:after="0" w:line="390" w:lineRule="atLeast"/>
        <w:rPr>
          <w:rFonts w:ascii="Segoe UI" w:eastAsia="Times New Roman" w:hAnsi="Segoe UI" w:cs="Segoe UI"/>
          <w:color w:val="2C2F34"/>
          <w:sz w:val="23"/>
          <w:szCs w:val="23"/>
          <w:lang w:eastAsia="tr-TR"/>
        </w:rPr>
      </w:pPr>
      <w:r w:rsidRPr="00407E06">
        <w:rPr>
          <w:rFonts w:ascii="Segoe UI" w:eastAsia="Times New Roman" w:hAnsi="Segoe UI" w:cs="Segoe UI"/>
          <w:b/>
          <w:bCs/>
          <w:color w:val="C45911" w:themeColor="accent2" w:themeShade="BF"/>
          <w:sz w:val="24"/>
          <w:szCs w:val="23"/>
          <w:bdr w:val="none" w:sz="0" w:space="0" w:color="auto" w:frame="1"/>
          <w:lang w:eastAsia="tr-TR"/>
        </w:rPr>
        <w:t>TYT Bir Soruya Kaç Dakika Düşüyor?</w:t>
      </w:r>
      <w:r w:rsidRPr="00D30DD6">
        <w:rPr>
          <w:rFonts w:ascii="Segoe UI" w:eastAsia="Times New Roman" w:hAnsi="Segoe UI" w:cs="Segoe UI"/>
          <w:color w:val="2C2F34"/>
          <w:sz w:val="23"/>
          <w:szCs w:val="23"/>
          <w:lang w:eastAsia="tr-TR"/>
        </w:rPr>
        <w:br/>
        <w:t>TYT sınavına baktığımızda toplam 120 soru bulunmakta. Bu sorular için ise 135 dakika verilmekte. Soru ve süreye baktığımızda</w:t>
      </w:r>
      <w:r w:rsidRPr="00D30DD6">
        <w:rPr>
          <w:rFonts w:ascii="Segoe UI" w:eastAsia="Times New Roman" w:hAnsi="Segoe UI" w:cs="Segoe UI"/>
          <w:b/>
          <w:bCs/>
          <w:color w:val="2C2F34"/>
          <w:sz w:val="23"/>
          <w:szCs w:val="23"/>
          <w:bdr w:val="none" w:sz="0" w:space="0" w:color="auto" w:frame="1"/>
          <w:lang w:eastAsia="tr-TR"/>
        </w:rPr>
        <w:t> Soru Başına Ortalama Süre 1,125 dakika</w:t>
      </w:r>
      <w:r w:rsidRPr="00D30DD6">
        <w:rPr>
          <w:rFonts w:ascii="Segoe UI" w:eastAsia="Times New Roman" w:hAnsi="Segoe UI" w:cs="Segoe UI"/>
          <w:color w:val="2C2F34"/>
          <w:sz w:val="23"/>
          <w:szCs w:val="23"/>
          <w:lang w:eastAsia="tr-TR"/>
        </w:rPr>
        <w:t> olmaktadır.</w:t>
      </w:r>
    </w:p>
    <w:p w14:paraId="38CB2AA8" w14:textId="77777777" w:rsidR="00857125" w:rsidRPr="00407E06" w:rsidRDefault="00857125" w:rsidP="00857125">
      <w:pPr>
        <w:shd w:val="clear" w:color="auto" w:fill="FFFFFF"/>
        <w:spacing w:after="0" w:line="390" w:lineRule="atLeast"/>
        <w:rPr>
          <w:rFonts w:ascii="Segoe UI" w:eastAsia="Times New Roman" w:hAnsi="Segoe UI" w:cs="Segoe UI"/>
          <w:color w:val="2C2F34"/>
          <w:sz w:val="23"/>
          <w:szCs w:val="23"/>
          <w:lang w:eastAsia="tr-TR"/>
        </w:rPr>
      </w:pPr>
    </w:p>
    <w:sectPr w:rsidR="00857125" w:rsidRPr="00407E06" w:rsidSect="0078125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oppins">
    <w:altName w:val="Cambria"/>
    <w:panose1 w:val="00000000000000000000"/>
    <w:charset w:val="00"/>
    <w:family w:val="roman"/>
    <w:notTrueType/>
    <w:pitch w:val="default"/>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2604"/>
    <w:multiLevelType w:val="multilevel"/>
    <w:tmpl w:val="5D76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C329C"/>
    <w:multiLevelType w:val="multilevel"/>
    <w:tmpl w:val="A11A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F8"/>
    <w:rsid w:val="00407E06"/>
    <w:rsid w:val="005F2A4B"/>
    <w:rsid w:val="006A7C0A"/>
    <w:rsid w:val="00781256"/>
    <w:rsid w:val="00857125"/>
    <w:rsid w:val="00A314B7"/>
    <w:rsid w:val="00BA628B"/>
    <w:rsid w:val="00DF6CF8"/>
    <w:rsid w:val="00E10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53B5"/>
  <w15:chartTrackingRefBased/>
  <w15:docId w15:val="{68A17FB6-66AA-4C77-8B49-0166BF91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12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81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409</Words>
  <Characters>2335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OGR9</dc:creator>
  <cp:keywords/>
  <dc:description/>
  <cp:lastModifiedBy>Neşe Kırbıyık Özsemiz</cp:lastModifiedBy>
  <cp:revision>5</cp:revision>
  <dcterms:created xsi:type="dcterms:W3CDTF">2018-09-27T08:37:00Z</dcterms:created>
  <dcterms:modified xsi:type="dcterms:W3CDTF">2018-10-03T10:42:00Z</dcterms:modified>
</cp:coreProperties>
</file>